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__________________ 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</w:t>
      </w:r>
      <w:r>
        <w:rPr>
          <w:rFonts w:ascii="'Times New Roman'" w:hAnsi="'Times New Roman'" w:eastAsia="'Times New Roman'" w:cs="'Times New Roman'"/>
        </w:rPr>
        <w:t xml:space="preserve">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(1)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konflikt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Vendimit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refuzimin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njohjes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statusit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Viktimës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Dhunës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Seksuale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Luftës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13,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03/L-202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>
          <w:rFonts w:ascii="'Times New Roman'" w:hAnsi="'Times New Roman'" w:eastAsia="'Times New Roman'" w:cs="'Times New Roman'"/>
        </w:rPr>
        <w:t xml:space="preserve"> Administrative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 “LKA”),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parasheh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shkallës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ankimi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26,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2.1 LKA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parashohin</w:t>
      </w:r>
      <w:r>
        <w:rPr>
          <w:rFonts w:ascii="'Times New Roman'" w:hAnsi="'Times New Roman'" w:eastAsia="'Times New Roman'" w:cs="'Times New Roman'"/>
        </w:rPr>
        <w:t xml:space="preserve"> se me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anulimi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shpallja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pavlefshme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31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Rregullores</w:t>
      </w:r>
      <w:r>
        <w:rPr>
          <w:rFonts w:ascii="'Times New Roman'" w:hAnsi="'Times New Roman'" w:eastAsia="'Times New Roman'" w:cs="'Times New Roman'"/>
        </w:rPr>
        <w:t xml:space="preserve"> (QRK) nr. 22/2015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çlirimtare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këshillën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PASQYRA FAKTIKE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APROVOHET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tërësi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adia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aditësit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Vendimi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</w:t>
      </w:r>
      <w:r>
        <w:rPr>
          <w:rFonts w:ascii="'Times New Roman'" w:hAnsi="'Times New Roman'" w:eastAsia="'Times New Roman'" w:cs="'Times New Roman'"/>
        </w:rPr>
        <w:t xml:space="preserve">. 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datës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lëshuar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</w:rPr>
        <w:t xml:space="preserve"> ____________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2025-10-12T10:34:20+00:00</dcterms:created>
  <dcterms:modified xsi:type="dcterms:W3CDTF">2025-10-12T10:34:20+00:00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