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IZNAJMLJIVANJU KOMERCIJALNE IMOVINE</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Davalac Iznajmljivanja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Primaoc Iznajmljivanja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Davalac iznajmljivanja se obavezuje da iznajmi, a Primaoc iznajmljivanja se obavezuje da uzme u najam komercijalnu imovinu kako sledi: _________________________________________________________.</w:t>
      </w:r>
      <w:br/>
    </w:p>
    <w:p>
      <w:pPr/>
      <w:r>
        <w:rPr>
          <w:rFonts w:ascii="'Times New Roman'" w:hAnsi="'Times New Roman'" w:eastAsia="'Times New Roman'" w:cs="'Times New Roman'"/>
          <w:sz w:val="24"/>
          <w:szCs w:val="24"/>
          <w:b w:val="1"/>
          <w:bCs w:val="1"/>
        </w:rPr>
        <w:t xml:space="preserve">Član 2: Period Iznajmljivanja</w:t>
      </w:r>
      <w:br/>
      <w:r>
        <w:rPr>
          <w:rFonts w:ascii="'Times New Roman'" w:hAnsi="'Times New Roman'" w:eastAsia="'Times New Roman'" w:cs="'Times New Roman'"/>
          <w:sz w:val="24"/>
          <w:szCs w:val="24"/>
        </w:rPr>
        <w:t xml:space="preserve">Ovaj ugovor će biti važeći od datuma ______ do _______.</w:t>
      </w:r>
    </w:p>
    <w:p>
      <w:pPr/>
      <w:r>
        <w:rPr>
          <w:rFonts w:ascii="'Times New Roman'" w:hAnsi="'Times New Roman'" w:eastAsia="'Times New Roman'" w:cs="'Times New Roman'"/>
          <w:sz w:val="24"/>
          <w:szCs w:val="24"/>
          <w:b w:val="1"/>
          <w:bCs w:val="1"/>
        </w:rPr>
        <w:t xml:space="preserve">Član 3: Cena Iznajmljivanja i Uslovi Plačanja</w:t>
      </w:r>
      <w:br/>
      <w:r>
        <w:rPr>
          <w:rFonts w:ascii="'Times New Roman'" w:hAnsi="'Times New Roman'" w:eastAsia="'Times New Roman'" w:cs="'Times New Roman'"/>
          <w:sz w:val="24"/>
          <w:szCs w:val="24"/>
        </w:rPr>
        <w:t xml:space="preserve">Primaoc iznajmljivanja će plaćati Davalcu iznajmljivanja za najam iznos od _________ EUR  mesečno. Plačanje će se vršiti svakog meseca u roku od ____ dana od datuma mesečne fakture.</w:t>
      </w:r>
    </w:p>
    <w:p>
      <w:pPr/>
      <w:r>
        <w:rPr>
          <w:rFonts w:ascii="'Times New Roman'" w:hAnsi="'Times New Roman'" w:eastAsia="'Times New Roman'" w:cs="'Times New Roman'"/>
          <w:sz w:val="24"/>
          <w:szCs w:val="24"/>
          <w:b w:val="1"/>
          <w:bCs w:val="1"/>
        </w:rPr>
        <w:t xml:space="preserve">Član 4: Depozit</w:t>
      </w:r>
      <w:br/>
      <w:r>
        <w:rPr>
          <w:rFonts w:ascii="'Times New Roman'" w:hAnsi="'Times New Roman'" w:eastAsia="'Times New Roman'" w:cs="'Times New Roman'"/>
          <w:sz w:val="24"/>
          <w:szCs w:val="24"/>
        </w:rPr>
        <w:t xml:space="preserve">Primaoc iznajmljivanja će uplatiti depozit u iznosu od ______ EUR. Depozit će biti vraćen Primaocu iznajmljivanja nakon završetka ugovora, osim u slučajevima kada postoje oštećenja na imovini ili nepodmirene obaveze.</w:t>
      </w:r>
    </w:p>
    <w:p>
      <w:pPr/>
      <w:r>
        <w:rPr>
          <w:rFonts w:ascii="'Times New Roman'" w:hAnsi="'Times New Roman'" w:eastAsia="'Times New Roman'" w:cs="'Times New Roman'"/>
          <w:sz w:val="24"/>
          <w:szCs w:val="24"/>
          <w:b w:val="1"/>
          <w:bCs w:val="1"/>
        </w:rPr>
        <w:t xml:space="preserve">Član 5: Obaveze Davalca Iznajmljivanja</w:t>
      </w:r>
      <w:br/>
      <w:r>
        <w:rPr>
          <w:rFonts w:ascii="'Times New Roman'" w:hAnsi="'Times New Roman'" w:eastAsia="'Times New Roman'" w:cs="'Times New Roman'"/>
          <w:sz w:val="24"/>
          <w:szCs w:val="24"/>
        </w:rPr>
        <w:t xml:space="preserve">Davalac iznajmljivanja će obezbediti da je imovina u dobrom stanju i pogodna za predviđenu upotrebu. Davalac iznajmljivanja će preduzeti potrebne mere za strukturne popravke i redovno održavanje imovine.</w:t>
      </w:r>
    </w:p>
    <w:p>
      <w:pPr/>
      <w:r>
        <w:rPr>
          <w:rFonts w:ascii="'Times New Roman'" w:hAnsi="'Times New Roman'" w:eastAsia="'Times New Roman'" w:cs="'Times New Roman'"/>
          <w:sz w:val="24"/>
          <w:szCs w:val="24"/>
          <w:b w:val="1"/>
          <w:bCs w:val="1"/>
        </w:rPr>
        <w:t xml:space="preserve">Član 6: Obaveze Primaoca Iznajmljivanja</w:t>
      </w:r>
      <w:br/>
      <w:r>
        <w:rPr>
          <w:rFonts w:ascii="'Times New Roman'" w:hAnsi="'Times New Roman'" w:eastAsia="'Times New Roman'" w:cs="'Times New Roman'"/>
          <w:sz w:val="24"/>
          <w:szCs w:val="24"/>
        </w:rPr>
        <w:t xml:space="preserve">Primaoc iznajmljivanja se obavezuje da će koristiti imovinu samo za legalne komercijalne svrhe. Primaoc iznajmljivanja će održavati imovinu u dobrom i čistom stanju i odmah prijaviti Davalcu iznajmljivanja bilo kakva oštećenja ili mane.</w:t>
      </w:r>
    </w:p>
    <w:p>
      <w:pPr/>
      <w:r>
        <w:rPr>
          <w:rFonts w:ascii="'Times New Roman'" w:hAnsi="'Times New Roman'" w:eastAsia="'Times New Roman'" w:cs="'Times New Roman'"/>
          <w:sz w:val="24"/>
          <w:szCs w:val="24"/>
          <w:b w:val="1"/>
          <w:bCs w:val="1"/>
        </w:rPr>
        <w:t xml:space="preserve">Član 7: Održavanje i Popravke</w:t>
      </w:r>
      <w:br/>
      <w:r>
        <w:rPr>
          <w:rFonts w:ascii="'Times New Roman'" w:hAnsi="'Times New Roman'" w:eastAsia="'Times New Roman'" w:cs="'Times New Roman'"/>
          <w:sz w:val="24"/>
          <w:szCs w:val="24"/>
        </w:rPr>
        <w:t xml:space="preserve">Primaoc iznajmljivanja je odgovoran za svakodnevno održavanje i male popravke imovine. Sve veće ili strukturne popravke će obaviti Davalac iznajmljivanja.</w:t>
      </w:r>
    </w:p>
    <w:p>
      <w:pPr/>
      <w:r>
        <w:rPr>
          <w:rFonts w:ascii="'Times New Roman'" w:hAnsi="'Times New Roman'" w:eastAsia="'Times New Roman'" w:cs="'Times New Roman'"/>
          <w:sz w:val="24"/>
          <w:szCs w:val="24"/>
          <w:b w:val="1"/>
          <w:bCs w:val="1"/>
        </w:rPr>
        <w:t xml:space="preserve">Član 8: Korišćenje Imovine</w:t>
      </w:r>
      <w:br/>
      <w:r>
        <w:rPr>
          <w:rFonts w:ascii="'Times New Roman'" w:hAnsi="'Times New Roman'" w:eastAsia="'Times New Roman'" w:cs="'Times New Roman'"/>
          <w:sz w:val="24"/>
          <w:szCs w:val="24"/>
        </w:rPr>
        <w:t xml:space="preserve">Primaoc iznajmljivanja će koristiti imovinu za sledeće svrhe: _________________________________________________________.</w:t>
      </w:r>
      <w:br/>
    </w:p>
    <w:p>
      <w:pPr/>
      <w:r>
        <w:rPr>
          <w:rFonts w:ascii="'Times New Roman'" w:hAnsi="'Times New Roman'" w:eastAsia="'Times New Roman'" w:cs="'Times New Roman'"/>
          <w:sz w:val="24"/>
          <w:szCs w:val="24"/>
          <w:b w:val="1"/>
          <w:bCs w:val="1"/>
        </w:rPr>
        <w:t xml:space="preserve">Član 9: Izmene i Modifikacije</w:t>
      </w:r>
      <w:br/>
      <w:r>
        <w:rPr>
          <w:rFonts w:ascii="'Times New Roman'" w:hAnsi="'Times New Roman'" w:eastAsia="'Times New Roman'" w:cs="'Times New Roman'"/>
          <w:sz w:val="24"/>
          <w:szCs w:val="24"/>
        </w:rPr>
        <w:t xml:space="preserve">Primaoc iznajmljivanja ne sme vršiti bilo kakve izmene ili modifikacije na imovini bez pisanog odobrenja Davalca iznajmljivanja. Svaka izmena napravljena bez dozvole će se smatrati kršenjem ugovora.</w:t>
      </w:r>
    </w:p>
    <w:p>
      <w:pPr/>
      <w:r>
        <w:rPr>
          <w:rFonts w:ascii="'Times New Roman'" w:hAnsi="'Times New Roman'" w:eastAsia="'Times New Roman'" w:cs="'Times New Roman'"/>
          <w:sz w:val="24"/>
          <w:szCs w:val="24"/>
          <w:b w:val="1"/>
          <w:bCs w:val="1"/>
        </w:rPr>
        <w:t xml:space="preserve">Član 10: Osiguranje</w:t>
      </w:r>
      <w:br/>
      <w:r>
        <w:rPr>
          <w:rFonts w:ascii="'Times New Roman'" w:hAnsi="'Times New Roman'" w:eastAsia="'Times New Roman'" w:cs="'Times New Roman'"/>
          <w:sz w:val="24"/>
          <w:szCs w:val="24"/>
        </w:rPr>
        <w:t xml:space="preserve">Davalac iznajmljivanja i Primaoc iznajmljivanja će osigurati imovinu od požara, poplava i drugih rizika. Primaoc iznajmljivanja će osigurati imovinu za odgovornost prema trećim stranama.</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Davalac iznajmljivanja i Primaoc iznajmljivanja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13: Raskid Ugovora</w:t>
      </w:r>
      <w:br/>
      <w:r>
        <w:rPr>
          <w:rFonts w:ascii="'Times New Roman'" w:hAnsi="'Times New Roman'" w:eastAsia="'Times New Roman'" w:cs="'Times New Roman'"/>
          <w:sz w:val="24"/>
          <w:szCs w:val="24"/>
        </w:rPr>
        <w:t xml:space="preserve">Ovaj ugovor može biti raskinut od strane bilo koje strane uz prethodnu pisanu obavest od _____ dana. U slučaju teže povrede uslova ovog ugovora, oštećena strana ima pravo da raskine ugovor bez prethodne obavesti.</w:t>
      </w:r>
    </w:p>
    <w:p>
      <w:pPr/>
      <w:r>
        <w:rPr>
          <w:rFonts w:ascii="'Times New Roman'" w:hAnsi="'Times New Roman'" w:eastAsia="'Times New Roman'" w:cs="'Times New Roman'"/>
          <w:sz w:val="24"/>
          <w:szCs w:val="24"/>
          <w:b w:val="1"/>
          <w:bCs w:val="1"/>
        </w:rPr>
        <w:t xml:space="preserve">Član 14: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Davalca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Primaoca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2026-04-16T22:56:13+00:00</dcterms:created>
  <dcterms:modified xsi:type="dcterms:W3CDTF">2026-04-16T22:56:13+00:00</dcterms:modified>
</cp:coreProperties>
</file>

<file path=docProps/custom.xml><?xml version="1.0" encoding="utf-8"?>
<Properties xmlns="http://schemas.openxmlformats.org/officeDocument/2006/custom-properties" xmlns:vt="http://schemas.openxmlformats.org/officeDocument/2006/docPropsVTypes"/>
</file>