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pravilnici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statuti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Zastupnik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prebivališta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1: </w:t>
      </w:r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2: 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3: </w:t>
      </w:r>
      <w:r>
        <w:rPr>
          <w:rFonts w:ascii="Garamond" w:hAnsi="Garamond" w:eastAsia="Garamond" w:cs="Garamond"/>
          <w:sz w:val="24"/>
          <w:szCs w:val="24"/>
        </w:rPr>
        <w:t xml:space="preserve">Važenje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4: </w:t>
      </w:r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5: </w:t>
      </w:r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Plate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20%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vikenda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6: </w:t>
      </w:r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Do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Deset (10) do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7: </w:t>
      </w:r>
      <w:r>
        <w:rPr>
          <w:rFonts w:ascii="Garamond" w:hAnsi="Garamond" w:eastAsia="Garamond" w:cs="Garamond"/>
          <w:sz w:val="24"/>
          <w:szCs w:val="24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Sav </w:t>
      </w:r>
      <w:r>
        <w:rPr>
          <w:rFonts w:ascii="Garamond" w:hAnsi="Garamond" w:eastAsia="Garamond" w:cs="Garamond"/>
          <w:sz w:val="24"/>
          <w:szCs w:val="24"/>
        </w:rPr>
        <w:t xml:space="preserve">materijal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kreiran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kreiranim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8: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nijednu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pismenog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odobrenja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za period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zaštitu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čuvanje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upotrebe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9: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Po </w:t>
      </w:r>
      <w:r>
        <w:rPr>
          <w:rFonts w:ascii="Garamond" w:hAnsi="Garamond" w:eastAsia="Garamond" w:cs="Garamond"/>
          <w:sz w:val="24"/>
          <w:szCs w:val="24"/>
        </w:rPr>
        <w:t xml:space="preserve">dogovoru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saglasnošću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Prema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članom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meru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obavlja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teške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kršenja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br/>
      <w:r>
        <w:rPr>
          <w:rFonts w:ascii="Garamond" w:hAnsi="Garamond" w:eastAsia="Garamond" w:cs="Garamond"/>
          <w:sz w:val="24"/>
          <w:szCs w:val="24"/>
        </w:rPr>
        <w:t xml:space="preserve">● Uz </w:t>
      </w:r>
      <w:r>
        <w:rPr>
          <w:rFonts w:ascii="Garamond" w:hAnsi="Garamond" w:eastAsia="Garamond" w:cs="Garamond"/>
          <w:sz w:val="24"/>
          <w:szCs w:val="24"/>
        </w:rPr>
        <w:t xml:space="preserve">pismeno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planira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10: </w:t>
      </w:r>
      <w:r>
        <w:rPr>
          <w:rFonts w:ascii="Garamond" w:hAnsi="Garamond" w:eastAsia="Garamond" w:cs="Garamond"/>
          <w:sz w:val="24"/>
          <w:szCs w:val="24"/>
        </w:rPr>
        <w:t xml:space="preserve">Rešavanje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Svaki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potraživanje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proističe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sporazumno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posvećenosti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postignut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11: </w:t>
      </w:r>
      <w:r>
        <w:rPr>
          <w:rFonts w:ascii="Garamond" w:hAnsi="Garamond" w:eastAsia="Garamond" w:cs="Garamond"/>
          <w:sz w:val="24"/>
          <w:szCs w:val="24"/>
        </w:rPr>
        <w:t xml:space="preserve">Primjenjivo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proizilaze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12: </w:t>
      </w:r>
      <w:r>
        <w:rPr>
          <w:rFonts w:ascii="Garamond" w:hAnsi="Garamond" w:eastAsia="Garamond" w:cs="Garamond"/>
          <w:sz w:val="24"/>
          <w:szCs w:val="24"/>
        </w:rPr>
        <w:t xml:space="preserve">Viša</w:t>
      </w:r>
      <w:r>
        <w:rPr>
          <w:rFonts w:ascii="Garamond" w:hAnsi="Garamond" w:eastAsia="Garamond" w:cs="Garamond"/>
          <w:sz w:val="24"/>
          <w:szCs w:val="24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obavestiti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minimiziranje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13: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potpisana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14: </w:t>
      </w:r>
      <w:r>
        <w:rPr>
          <w:rFonts w:ascii="Garamond" w:hAnsi="Garamond" w:eastAsia="Garamond" w:cs="Garamond"/>
          <w:sz w:val="24"/>
          <w:szCs w:val="24"/>
        </w:rPr>
        <w:t xml:space="preserve">Završne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●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Potpisi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 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2025-11-27T20:34:25+00:00</dcterms:created>
  <dcterms:modified xsi:type="dcterms:W3CDTF">2025-11-27T20:34:25+00:00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