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žele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venčaju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.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mlada</w:t>
      </w:r>
      <w:r>
        <w:rPr>
          <w:rFonts w:ascii="'Times New Roman'" w:hAnsi="'Times New Roman'" w:eastAsia="'Times New Roman'" w:cs="'Times New Roman'"/>
        </w:rPr>
        <w:t xml:space="preserve"> starost </w:t>
      </w:r>
      <w:r>
        <w:rPr>
          <w:rFonts w:ascii="'Times New Roman'" w:hAnsi="'Times New Roman'" w:eastAsia="'Times New Roman'" w:cs="'Times New Roman'"/>
        </w:rPr>
        <w:t xml:space="preserve">jednog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partnera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posebni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podržava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ukoliko</w:t>
      </w:r>
      <w:r>
        <w:rPr>
          <w:rFonts w:ascii="'Times New Roman'" w:hAnsi="'Times New Roman'" w:eastAsia="'Times New Roman'" w:cs="'Times New Roman'"/>
        </w:rPr>
        <w:t xml:space="preserve"> je to </w:t>
      </w:r>
      <w:r>
        <w:rPr>
          <w:rFonts w:ascii="'Times New Roman'" w:hAnsi="'Times New Roman'" w:eastAsia="'Times New Roman'" w:cs="'Times New Roman'"/>
        </w:rPr>
        <w:t xml:space="preserve">zahtevano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Kompetencija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16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Kosova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traže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legitimitetu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posebnih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davanje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saglasnosti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legitimitet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usklađenost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Predlagač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predlagača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2025-11-27T21:21:26+00:00</dcterms:created>
  <dcterms:modified xsi:type="dcterms:W3CDTF">2025-11-27T21:21:26+00:00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